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CA" w:rsidRPr="002437CA" w:rsidRDefault="002437CA" w:rsidP="002437CA">
      <w:pPr>
        <w:shd w:val="clear" w:color="auto" w:fill="FFFFFF"/>
        <w:spacing w:after="165" w:line="240" w:lineRule="auto"/>
        <w:outlineLvl w:val="1"/>
        <w:rPr>
          <w:rFonts w:ascii="Times New Roman" w:eastAsia="Times New Roman" w:hAnsi="Times New Roman" w:cs="Times New Roman"/>
          <w:color w:val="146F9E"/>
          <w:sz w:val="51"/>
          <w:szCs w:val="51"/>
          <w:lang w:eastAsia="ru-RU"/>
        </w:rPr>
      </w:pPr>
      <w:r w:rsidRPr="002437CA">
        <w:rPr>
          <w:rFonts w:ascii="Times New Roman" w:eastAsia="Times New Roman" w:hAnsi="Times New Roman" w:cs="Times New Roman"/>
          <w:color w:val="146F9E"/>
          <w:sz w:val="51"/>
          <w:szCs w:val="51"/>
          <w:lang w:eastAsia="ru-RU"/>
        </w:rPr>
        <w:t>Бесплатная юридическая помощь</w:t>
      </w:r>
    </w:p>
    <w:p w:rsidR="002437CA" w:rsidRPr="002437CA" w:rsidRDefault="002437CA" w:rsidP="002437CA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bookmarkStart w:id="0" w:name="_GoBack"/>
      <w:r w:rsidRPr="002437CA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   </w:t>
      </w:r>
      <w:proofErr w:type="gramStart"/>
      <w:r w:rsidRPr="002437CA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СОГБУ "</w:t>
      </w:r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Издешковский ПНИ</w:t>
      </w:r>
      <w:r w:rsidRPr="002437CA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» </w:t>
      </w: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 рамках Постановления Администрации Смоленской области от 12 сентября 2014 года N 645 «Об утверждении Порядка предоставления социальных услуг поставщиками социальных услуг в Смоленской области оказывается бесплатная юридическая помощь гражданам, имеющим право на получение квалифицированной юридической помощи в случаях и в порядке, которые предусмотрены Федеральным законом от 21.11.2011г. №324-ФЗ «О бесплатной юридической помощи в Российской Федерации</w:t>
      </w:r>
      <w:proofErr w:type="gramEnd"/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», </w:t>
      </w:r>
      <w:proofErr w:type="gramStart"/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областным</w:t>
      </w:r>
      <w:proofErr w:type="gramEnd"/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законом Смоленской области от 20.06.2013г. №66-з «О бесплатной юридической помощи в Смоленской области, а также другими федеральными законами и законами субъектов Российской Федерации.</w:t>
      </w:r>
    </w:p>
    <w:p w:rsidR="002437CA" w:rsidRPr="002437CA" w:rsidRDefault="002437CA" w:rsidP="002437CA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  Категории граждан, имеющие право на получение бесплатной юридической помощи в рамках государственной системы бесплатной юридической помощи, указаны в ст. 20 Федерального закона №324-ФЗ. В частности, это малоимущие и иные социально незащищенные категории граждан.</w:t>
      </w:r>
    </w:p>
    <w:p w:rsidR="002437CA" w:rsidRPr="002437CA" w:rsidRDefault="002437CA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  В соответствии со ст. 6 Федерального закона №324-ФЗ бесплатная юридическая помощь оказывается в виде правового консультирования в устной и письменной форме по вопросам, относящимся к компетенции учреждения.</w:t>
      </w:r>
    </w:p>
    <w:p w:rsidR="002437CA" w:rsidRPr="002437CA" w:rsidRDefault="002437CA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  Вопросы оказания бесплатной юридической помощи в уголовном и административном судопроизводстве Федеральным законом №324-ФЗ не регулируются.</w:t>
      </w:r>
    </w:p>
    <w:p w:rsidR="002437CA" w:rsidRPr="002437CA" w:rsidRDefault="00F65AB6" w:rsidP="00F65AB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30"/>
          <w:szCs w:val="30"/>
          <w:lang w:eastAsia="ru-RU"/>
        </w:rPr>
        <w:t xml:space="preserve">Ежемесячно каждую последнюю пятницу месяца с 10-00 до 15-00 прием ведет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30"/>
          <w:szCs w:val="30"/>
          <w:lang w:eastAsia="ru-RU"/>
        </w:rPr>
        <w:t>Сафоновск</w:t>
      </w:r>
      <w:r w:rsidR="009725A4">
        <w:rPr>
          <w:rFonts w:ascii="Times New Roman" w:eastAsia="Times New Roman" w:hAnsi="Times New Roman" w:cs="Times New Roman"/>
          <w:b/>
          <w:bCs/>
          <w:color w:val="454545"/>
          <w:sz w:val="30"/>
          <w:szCs w:val="30"/>
          <w:lang w:eastAsia="ru-RU"/>
        </w:rPr>
        <w:t>ая</w:t>
      </w:r>
      <w:proofErr w:type="spellEnd"/>
      <w:r w:rsidR="009725A4">
        <w:rPr>
          <w:rFonts w:ascii="Times New Roman" w:eastAsia="Times New Roman" w:hAnsi="Times New Roman" w:cs="Times New Roman"/>
          <w:b/>
          <w:bCs/>
          <w:color w:val="454545"/>
          <w:sz w:val="30"/>
          <w:szCs w:val="30"/>
          <w:lang w:eastAsia="ru-RU"/>
        </w:rPr>
        <w:t xml:space="preserve"> районная коллегия адвокатов С</w:t>
      </w:r>
      <w:r>
        <w:rPr>
          <w:rFonts w:ascii="Times New Roman" w:eastAsia="Times New Roman" w:hAnsi="Times New Roman" w:cs="Times New Roman"/>
          <w:b/>
          <w:bCs/>
          <w:color w:val="454545"/>
          <w:sz w:val="30"/>
          <w:szCs w:val="30"/>
          <w:lang w:eastAsia="ru-RU"/>
        </w:rPr>
        <w:t>моленской об</w:t>
      </w:r>
      <w:r w:rsidR="009725A4">
        <w:rPr>
          <w:rFonts w:ascii="Times New Roman" w:eastAsia="Times New Roman" w:hAnsi="Times New Roman" w:cs="Times New Roman"/>
          <w:b/>
          <w:bCs/>
          <w:color w:val="454545"/>
          <w:sz w:val="30"/>
          <w:szCs w:val="3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454545"/>
          <w:sz w:val="30"/>
          <w:szCs w:val="30"/>
          <w:lang w:eastAsia="ru-RU"/>
        </w:rPr>
        <w:t>асти</w:t>
      </w:r>
    </w:p>
    <w:p w:rsidR="002437CA" w:rsidRDefault="00F65AB6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Адвокаты:   Ковалева Екатерина Васильевна</w:t>
      </w:r>
      <w:r w:rsidR="00F82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тел.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+7 904 362-16-00</w:t>
      </w:r>
    </w:p>
    <w:p w:rsidR="00F65AB6" w:rsidRDefault="00F65AB6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Козлов Павел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2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тел.  +7 908 287-82-82</w:t>
      </w:r>
    </w:p>
    <w:p w:rsidR="00F826F8" w:rsidRDefault="00F826F8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Конашенкова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Ольга Александровна  тел.  +7 904 369-20-19</w:t>
      </w:r>
    </w:p>
    <w:p w:rsidR="00F65AB6" w:rsidRPr="002437CA" w:rsidRDefault="00F65AB6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</w:p>
    <w:p w:rsidR="002437CA" w:rsidRPr="002437CA" w:rsidRDefault="002437CA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По адресу: </w:t>
      </w:r>
      <w:r w:rsidRPr="002437C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Смоленская область, </w:t>
      </w:r>
      <w:r w:rsidR="00F826F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Сафоновский</w:t>
      </w:r>
      <w:r w:rsidR="009725A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район, </w:t>
      </w:r>
      <w:proofErr w:type="spellStart"/>
      <w:r w:rsidR="009725A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г</w:t>
      </w:r>
      <w:proofErr w:type="gramStart"/>
      <w:r w:rsidR="009725A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.С</w:t>
      </w:r>
      <w:proofErr w:type="gramEnd"/>
      <w:r w:rsidR="009725A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афоново</w:t>
      </w:r>
      <w:proofErr w:type="spellEnd"/>
      <w:r w:rsidR="009725A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, ул. Красногвардейская, д.30, кв. 31</w:t>
      </w:r>
      <w:r w:rsidRPr="002437CA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       </w:t>
      </w:r>
    </w:p>
    <w:p w:rsidR="002437CA" w:rsidRPr="002437CA" w:rsidRDefault="002437CA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Телефон: </w:t>
      </w:r>
      <w:r w:rsidR="009725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(48142</w:t>
      </w:r>
      <w:r w:rsidRPr="002437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) </w:t>
      </w:r>
      <w:r w:rsidR="009725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Pr="002437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</w:t>
      </w:r>
      <w:r w:rsidR="009725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46</w:t>
      </w:r>
      <w:r w:rsidRPr="002437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</w:t>
      </w:r>
      <w:r w:rsidR="009725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86</w:t>
      </w:r>
    </w:p>
    <w:p w:rsidR="002437CA" w:rsidRPr="002437CA" w:rsidRDefault="002437CA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  Федеральный закон от 21.11.2011 N 324-ФЗ (ред. от 28.11.2015) "О бесплатной юридической помощи в Российской Федерации"</w:t>
      </w:r>
    </w:p>
    <w:p w:rsidR="002437CA" w:rsidRPr="002437CA" w:rsidRDefault="002437CA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  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 определены частью 1 статьи 20 Федерального закона №324-ФЗ</w:t>
      </w:r>
    </w:p>
    <w:p w:rsidR="002437CA" w:rsidRPr="002437CA" w:rsidRDefault="002437CA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  Областной закон от 20 июня 2013 года №66-з "О б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есплатной юридической помощи в С</w:t>
      </w: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моленской области", (в ред. закона смоленской области от 31.10.2013 n 117-з).</w:t>
      </w:r>
    </w:p>
    <w:p w:rsidR="002437CA" w:rsidRPr="002437CA" w:rsidRDefault="002437CA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  </w:t>
      </w:r>
      <w:proofErr w:type="gramStart"/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Постановление Администрации Смоленской области от 30.12.2011 N 925 (ред. от 15.05.2015) "Об определении органа исполнительной власти Смоленской области, уполномоченного в сфере обеспечения граждан бесплатной юридической помощью, утверждении перечня органов исполнительной власти Смоленской области и подведомственных им учреждений, входящих в государственную систему бесплатной </w:t>
      </w: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lastRenderedPageBreak/>
        <w:t>юридической помощи на территории Смоленской области, и установлении их компетенции"</w:t>
      </w:r>
      <w:proofErr w:type="gramEnd"/>
    </w:p>
    <w:p w:rsidR="002437CA" w:rsidRPr="002437CA" w:rsidRDefault="002437CA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  Постановление Администрации Смоленской области от 9 октября 2013 г. № 761 «0б утверждении порядка предоставления гражданам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помощи»</w:t>
      </w:r>
    </w:p>
    <w:p w:rsidR="002437CA" w:rsidRPr="002437CA" w:rsidRDefault="002437CA" w:rsidP="002437CA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ДОКУМЕНТЫ, ПОДЛЕЖАЩИЕ ПРЕДЪЯВЛЕНИЮ ГРАЖДАНАМИ, ДЛЯ ПОЛУЧЕНИЯ БЕСПЛАТНОЙ ЮРИДИЧЕСКОЙ ПОМОЩИ</w:t>
      </w:r>
    </w:p>
    <w:p w:rsidR="002437CA" w:rsidRPr="002437CA" w:rsidRDefault="002437CA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proofErr w:type="gramStart"/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Для получения бесплатной юридической помощи в виде правового консультирования в устной и письменной форме по вопросам компетенции соответствующего органа и (или) учреждения, гражданин, из числа граждан поименованных в ч. 1 ст. 20 Федерального закона от 21.11.2011 № 324-ФЗ «О бесплатной юридической помощи в Российской Федерации» (далее - гражданин), вправе обратиться в орган исполнительной власти Смоленской области и (или) подведомственные им учреждения, входящие</w:t>
      </w:r>
      <w:proofErr w:type="gramEnd"/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в государственную систему бесплатной юридической помощи на территории Смоленской области, в соответствии с графиком приема граждан и компетенцией соответствующего органа и (или) учреждения.</w:t>
      </w:r>
    </w:p>
    <w:p w:rsidR="002437CA" w:rsidRPr="002437CA" w:rsidRDefault="002437CA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При обращении гражданин предъявляет:</w:t>
      </w:r>
    </w:p>
    <w:p w:rsidR="002437CA" w:rsidRPr="002437CA" w:rsidRDefault="002437CA" w:rsidP="00243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proofErr w:type="gramStart"/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документ</w:t>
      </w:r>
      <w:proofErr w:type="gramEnd"/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удостоверяющий личность;</w:t>
      </w:r>
    </w:p>
    <w:p w:rsidR="002437CA" w:rsidRPr="002437CA" w:rsidRDefault="002437CA" w:rsidP="00243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документы, подтверждающие право на получение бесплатной юридической помощи, перечень которых приведен в таблице.</w:t>
      </w:r>
    </w:p>
    <w:p w:rsidR="002437CA" w:rsidRPr="002437CA" w:rsidRDefault="002437CA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</w:p>
    <w:p w:rsidR="002437CA" w:rsidRPr="002437CA" w:rsidRDefault="002437CA" w:rsidP="002437CA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Документы, подтверждающие принадлежность гражданина к категориям граждан, предусмотренных частью 1 статьи 20 Федерального закона «О бесплатной юридической помощи в Российской Федерации»</w:t>
      </w:r>
    </w:p>
    <w:p w:rsidR="002437CA" w:rsidRPr="002437CA" w:rsidRDefault="002437CA" w:rsidP="002437C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4763"/>
        <w:gridCol w:w="4035"/>
      </w:tblGrid>
      <w:tr w:rsidR="002437CA" w:rsidRPr="002437CA" w:rsidTr="002437CA">
        <w:trPr>
          <w:trHeight w:val="1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 </w:t>
            </w:r>
            <w:r w:rsidRPr="002437CA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ru-RU"/>
              </w:rPr>
              <w:t>№</w:t>
            </w:r>
          </w:p>
          <w:p w:rsidR="002437CA" w:rsidRPr="002437CA" w:rsidRDefault="002437CA" w:rsidP="002437CA">
            <w:pPr>
              <w:spacing w:after="165" w:line="15" w:lineRule="atLeast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proofErr w:type="gramStart"/>
            <w:r w:rsidRPr="002437CA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ru-RU"/>
              </w:rPr>
              <w:t>п</w:t>
            </w:r>
            <w:proofErr w:type="gramEnd"/>
            <w:r w:rsidRPr="002437CA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ru-RU"/>
              </w:rPr>
              <w:t>Категория граждан, имеющих право на получение бесплатной юридической помощи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b/>
                <w:bCs/>
                <w:color w:val="454545"/>
                <w:sz w:val="24"/>
                <w:szCs w:val="24"/>
                <w:lang w:eastAsia="ru-RU"/>
              </w:rPr>
              <w:t> Документы, подтверждающие право на получение бесплатной юридической помощи</w:t>
            </w:r>
          </w:p>
        </w:tc>
      </w:tr>
      <w:tr w:rsidR="002437CA" w:rsidRPr="002437CA" w:rsidTr="002437CA">
        <w:trPr>
          <w:trHeight w:val="1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справка органа социальной защиты населения Смоленской области о среднедушевом доходе семьи (одиноко проживающего гражданина) для получения бесплатной юридической помощи</w:t>
            </w:r>
          </w:p>
        </w:tc>
      </w:tr>
      <w:tr w:rsidR="002437CA" w:rsidRPr="002437CA" w:rsidTr="002437CA">
        <w:trPr>
          <w:trHeight w:val="1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инвалиды I и II группы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документ, подтверждающий факт установления инвалидности (справка,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экспертизы, 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пенсионное удостоверение о назначении пенсии по инвалидности, выписка из акта освидетельствования в учреждении государственной службы медико-социальной экспертизы)</w:t>
            </w:r>
          </w:p>
        </w:tc>
      </w:tr>
      <w:tr w:rsidR="002437CA" w:rsidRPr="002437CA" w:rsidTr="002437CA">
        <w:trPr>
          <w:trHeight w:val="15"/>
        </w:trPr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ветераны Великой Отечественной войны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один из следующих документов: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удостоверение ветерана Великой Отечественной войны;</w:t>
            </w:r>
          </w:p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удостоверение участника войны</w:t>
            </w:r>
          </w:p>
        </w:tc>
      </w:tr>
      <w:tr w:rsidR="002437CA" w:rsidRPr="002437CA" w:rsidTr="002437CA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Герои Советского Союза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один из следующих документов: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удостоверение к государственной награде СССР, выдаваемое лицу, которому было присвоено звание Героя Советского Союза;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книжка Героя Советского Союза;</w:t>
            </w:r>
          </w:p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грамота Героя Советского Союза</w:t>
            </w:r>
          </w:p>
        </w:tc>
      </w:tr>
      <w:tr w:rsidR="002437CA" w:rsidRPr="002437CA" w:rsidTr="002437CA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Герои Социалистического Труда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один из следующих документов: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удостоверение к государственной награде СССР, выдаваемое лицу, которому было присвоено звание Героя социалистического Труда;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книжка Героя Социалистического Труда;</w:t>
            </w:r>
          </w:p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грамота Героя Социалистического Труда</w:t>
            </w:r>
          </w:p>
        </w:tc>
      </w:tr>
      <w:tr w:rsidR="002437CA" w:rsidRPr="002437CA" w:rsidTr="002437CA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Герои Российской Федерации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один из следующих документов: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книжка Героя Российской Федерации;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удостоверение Героя Российской Федерации;</w:t>
            </w:r>
          </w:p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грамота Героя Российской Федерации</w:t>
            </w:r>
          </w:p>
        </w:tc>
      </w:tr>
      <w:tr w:rsidR="002437CA" w:rsidRPr="002437CA" w:rsidTr="002437CA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Герои Труда Российской Федерации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один из следующих документов: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книжка Героя Труда Российской Федерации;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удостоверение Героя Труда Российской Федерации;</w:t>
            </w:r>
          </w:p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грамота о присвоении звания Героя Труда Российской Федерации</w:t>
            </w:r>
          </w:p>
        </w:tc>
      </w:tr>
      <w:tr w:rsidR="002437CA" w:rsidRPr="002437CA" w:rsidTr="002437CA">
        <w:trPr>
          <w:trHeight w:val="840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экспертизы</w:t>
            </w:r>
          </w:p>
        </w:tc>
      </w:tr>
      <w:tr w:rsidR="002437CA" w:rsidRPr="002437CA" w:rsidTr="002437CA">
        <w:trPr>
          <w:trHeight w:val="15"/>
        </w:trPr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дети-сироты,</w:t>
            </w:r>
          </w:p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proofErr w:type="gramStart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документ, подтверждающий принадлежность гражданина к категории детей-сирот и детей, оставшихся без попечения родителей (свидетельство о смерти родителей либо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либо справка о нахождении родителей под стражей или об отбывании ими наказания в виде лишения свободы, выданная соответствующим учреждением, в котором</w:t>
            </w:r>
            <w:proofErr w:type="gramEnd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находятся или отбывают наказание родители, либо медицинское заключение о состоянии здоровья родителей, выданное медицинской организацией, либо решение суда об установлении факта оставления ребенка без попечения родителей, либо справка органов внутренних дел о том, что место нахождения разыскиваемых родителей не установлено, иные документы, подтверждающие факт отсутствия над ребенком родительского попечения)</w:t>
            </w:r>
          </w:p>
        </w:tc>
      </w:tr>
      <w:tr w:rsidR="002437CA" w:rsidRPr="002437CA" w:rsidTr="002437CA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лица из числа детей-сирот и детей, оставшихся без попечения родителей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документ об окончании обучения (пребывания) в образовательной организации, организации социального обслуживания, иной организации, в приемной семье, детском доме семейного типа</w:t>
            </w:r>
          </w:p>
        </w:tc>
      </w:tr>
      <w:tr w:rsidR="002437CA" w:rsidRPr="002437CA" w:rsidTr="002437CA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акт органа опеки и попечительства, либо иной документ, подтверждающий установление над ребенком опеки (попечительства)</w:t>
            </w:r>
          </w:p>
        </w:tc>
      </w:tr>
      <w:tr w:rsidR="002437CA" w:rsidRPr="002437CA" w:rsidTr="002437CA">
        <w:trPr>
          <w:trHeight w:val="1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лица, желающие принять на воспитание в свою семью ребенка, оставшегося без 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попечения родителей,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</w:t>
            </w:r>
          </w:p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усыновители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 xml:space="preserve">документ, удостоверяющий в соответствии с законодательством Российской Федерации личность 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гражданина, обратившегося за бесплатной юридической помощью и подтверждающего наличие у него гражданства Российской Федерации </w:t>
            </w:r>
          </w:p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копия вступившего в законную силу решения суда об усыновлении, либо свидетельство об усыновлении</w:t>
            </w:r>
          </w:p>
        </w:tc>
      </w:tr>
      <w:tr w:rsidR="002437CA" w:rsidRPr="002437CA" w:rsidTr="002437CA">
        <w:trPr>
          <w:trHeight w:val="1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справка, выданная организацией социального обслуживания, предоставляющей социальные услуги в стационарной форме, о проживании гражданина пожилого возраста или инвалида в такой организации</w:t>
            </w:r>
          </w:p>
        </w:tc>
      </w:tr>
      <w:tr w:rsidR="002437CA" w:rsidRPr="002437CA" w:rsidTr="002437CA">
        <w:trPr>
          <w:trHeight w:val="1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proofErr w:type="gramStart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справка, выданная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свободы,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свободы, на день обращения за оказанием бесплатной юридической помощи</w:t>
            </w:r>
          </w:p>
        </w:tc>
      </w:tr>
      <w:tr w:rsidR="002437CA" w:rsidRPr="002437CA" w:rsidTr="002437CA">
        <w:trPr>
          <w:trHeight w:val="1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граждане, имеющие право на бесплатную юридическую помощь в соответствии с Законом Российской Федерации от 2 июля 1992 года № 3185-1 «О психиатрической помощи и гарантиях прав граждан при ее оказании»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справка учреждения, оказывающего психиатрическую помощь, подтверждающая факт оказания психиатрической помощи</w:t>
            </w:r>
          </w:p>
        </w:tc>
      </w:tr>
      <w:tr w:rsidR="002437CA" w:rsidRPr="002437CA" w:rsidTr="002437CA">
        <w:trPr>
          <w:trHeight w:val="15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копия вступившего в законную силу решения суда о признании гражданина </w:t>
            </w:r>
            <w:proofErr w:type="gramStart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недееспособным</w:t>
            </w:r>
            <w:proofErr w:type="gramEnd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либо акт органа опеки и попечительства о назначении гражданину опекуна (если опекун назначен)</w:t>
            </w:r>
          </w:p>
        </w:tc>
      </w:tr>
      <w:tr w:rsidR="002437CA" w:rsidRPr="002437CA" w:rsidTr="002437CA">
        <w:trPr>
          <w:trHeight w:val="15"/>
        </w:trPr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граждане, пострадавшие в результате чрезвычайной ситуации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документ, подтверждающий проживание на территории, подвергшейся чрезвычайной ситуации</w:t>
            </w:r>
          </w:p>
        </w:tc>
      </w:tr>
      <w:tr w:rsidR="002437CA" w:rsidRPr="002437CA" w:rsidTr="002437CA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proofErr w:type="gramStart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супруг (супруга), состоявший (состоявшая) в зарегистрированном браке с погибшим (умершим) на день гибели (смерти) в 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результате чрезвычайной ситуации</w:t>
            </w:r>
            <w:proofErr w:type="gramEnd"/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копия решения, принятого в соответствии с пунктом 8 статьи 4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  <w:lang w:eastAsia="ru-RU"/>
              </w:rPr>
              <w:t>1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 Федерального закона от 21.12.1994 № 68-ФЗ «О защите населения и 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копия вступившего в законную силу решения суда об установлении факта гибели (смерти) в результате чрезвычайной ситуации либо медицинское заключение (справка), подтверждающее наступление смерти (гибели) в связи с чрезвычайной ситуацией, выданное медицинской организацией;</w:t>
            </w:r>
          </w:p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свидетельство о браке</w:t>
            </w:r>
          </w:p>
        </w:tc>
      </w:tr>
      <w:tr w:rsidR="002437CA" w:rsidRPr="002437CA" w:rsidTr="002437CA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дети и/или родители погибшего (умершего) в результате чрезвычайной ситуации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копия решения, принятого в соответствии с пунктом 8 статьи 4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  <w:lang w:eastAsia="ru-RU"/>
              </w:rPr>
              <w:t>1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свидетельство о рождении или копия вступившего в законную силу решение суда об усыновлении (удочерении) ребенка либо свидетельство об усыновлении;</w:t>
            </w:r>
          </w:p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копия вступившего в законную силу решения суда об установлении факта гибели (смерти) в результате чрезвычайной ситуации либо медицинское заключение (справка), подтверждающее наступление смерти (гибели) в связи с чрезвычайной ситуацией, выданное медицинской организацией</w:t>
            </w:r>
          </w:p>
        </w:tc>
      </w:tr>
      <w:tr w:rsidR="002437CA" w:rsidRPr="002437CA" w:rsidTr="002437CA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лица, находившиеся на полном содержании погибшего (умершего) в результате чрезвычайной ситуации или получавшие от него помощь, которая была для них постоянным и основным источником сре</w:t>
            </w:r>
            <w:proofErr w:type="gramStart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дств к с</w:t>
            </w:r>
            <w:proofErr w:type="gramEnd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уществованию, а также иные лица, признанные иждивенцами в порядке, установленном 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законодательством Российской Федерации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копия решения, принятого в соответствии с пунктом 8 статьи 4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  <w:lang w:eastAsia="ru-RU"/>
              </w:rPr>
              <w:t>1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реагирования при введении режима чрезвычайной ситуации;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копия вступившего в законную силу решения суда об установлении факта гибели (смерти) в результате чрезвычайной ситуации, либо медицинское заключение (справка), подтверждающее наступление смерти (гибели) в связи с чрезвычайной ситуацией, выданное медицинской организацией;</w:t>
            </w:r>
          </w:p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копия вступившего в законную силу решения суда об установлении факта нахождения лица на иждивении</w:t>
            </w:r>
          </w:p>
        </w:tc>
      </w:tr>
      <w:tr w:rsidR="002437CA" w:rsidRPr="002437CA" w:rsidTr="002437CA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граждане, здоровью которых причинен вред в результате чрезвычайной ситуации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копия решения, принятого в соответствии с пунктом 8 статьи 4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  <w:lang w:eastAsia="ru-RU"/>
              </w:rPr>
              <w:t>1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копия вступившего в законную силу решения суда о возмещении вреда здоровью, причиненного в результате чрезвычайной ситуации или медицинское заключение (справка), подтверждающее причинение вреда здоровью в результате чрезвычайной ситуации, выданное медицинской организацией</w:t>
            </w:r>
          </w:p>
        </w:tc>
      </w:tr>
      <w:tr w:rsidR="002437CA" w:rsidRPr="002437CA" w:rsidTr="002437CA">
        <w:trPr>
          <w:trHeight w:val="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граждане, лишившиеся жилого помещения либо утратившие полностью или частично иное имущество либо документы в результате чрезвычайной ситуации</w:t>
            </w:r>
          </w:p>
        </w:tc>
        <w:tc>
          <w:tcPr>
            <w:tcW w:w="8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копия решения, принятого в соответствии с пунктом 8 статьи 4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vertAlign w:val="superscript"/>
                <w:lang w:eastAsia="ru-RU"/>
              </w:rPr>
              <w:t>1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акт обследования утраченного имущества граждан, составленный уполномоченной комиссией;</w:t>
            </w:r>
          </w:p>
          <w:p w:rsidR="002437CA" w:rsidRPr="002437CA" w:rsidRDefault="002437CA" w:rsidP="002437CA">
            <w:pPr>
              <w:spacing w:after="165" w:line="15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копия вступившего в законную силу решения суда об установлении факта 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постоянного проживания в утраченном жилом помещении на момент объявления режима чрезвычайной ситуации (в случае отсутствия регистрации по месту жительства в утраченном жилом помещении)</w:t>
            </w:r>
          </w:p>
        </w:tc>
      </w:tr>
    </w:tbl>
    <w:p w:rsidR="002437CA" w:rsidRPr="002437CA" w:rsidRDefault="002437CA" w:rsidP="002437CA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lastRenderedPageBreak/>
        <w:t> </w:t>
      </w:r>
    </w:p>
    <w:p w:rsidR="002437CA" w:rsidRPr="002437CA" w:rsidRDefault="002437CA" w:rsidP="002437CA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Документы, подтверждающие принадлежность гражданина к категориям граждан, предусмотренных статьей 5 Закона Смоленской области от 20.06.2013 № 66-з «О бесплатной юридической помощи в Смоленской области» </w:t>
      </w:r>
    </w:p>
    <w:p w:rsidR="002437CA" w:rsidRPr="002437CA" w:rsidRDefault="002437CA" w:rsidP="002437CA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692"/>
        <w:gridCol w:w="2109"/>
      </w:tblGrid>
      <w:tr w:rsidR="002437CA" w:rsidRPr="002437CA" w:rsidTr="002437C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полные кавалеры ордена Славы и граждане, награжденные орденом Трудовой Славы трех степеней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орденская книжка награжденного орденами Славы трех степеней, либо орденская книжка, либо удостоверение к государственным наградам СССР</w:t>
            </w:r>
          </w:p>
        </w:tc>
      </w:tr>
      <w:tr w:rsidR="002437CA" w:rsidRPr="002437CA" w:rsidTr="002437C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беременные женщины и женщины, имеющие детей в возрасте 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медицинская справка, подтверждающая беременность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свидетельство о рождении ребенка, либо копия вступившего в законную силу решение суда об усыновлении (удочерении) ребенка, либо свидетельство об усыновлении ребенка</w:t>
            </w:r>
          </w:p>
        </w:tc>
      </w:tr>
      <w:tr w:rsidR="002437CA" w:rsidRPr="002437CA" w:rsidTr="002437C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инвалиды III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экспертизы</w:t>
            </w:r>
          </w:p>
        </w:tc>
      </w:tr>
      <w:tr w:rsidR="002437CA" w:rsidRPr="002437CA" w:rsidTr="002437C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ветераны боевых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удостоверение 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ветерана боевых действий</w:t>
            </w:r>
          </w:p>
        </w:tc>
      </w:tr>
      <w:tr w:rsidR="002437CA" w:rsidRPr="002437CA" w:rsidTr="002437C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документ, подтверждающий родственные отношения;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свидетельство о смерти;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соответствующее удостоверение единого образца</w:t>
            </w:r>
          </w:p>
        </w:tc>
      </w:tr>
      <w:tr w:rsidR="002437CA" w:rsidRPr="002437CA" w:rsidTr="002437C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proofErr w:type="gramStart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граждане, пенсия которым установлена (назначена) в соответствии с Федеральным законом от 15 декабря 2001 года № 166-ФЗ «О государственном пенсионном обеспечении в Российской Федерации» или Федеральным законом от 28 декабря 2013 года № 400-ФЗ «О страховых пенсиях», не осуществляющие трудовую или иную оплачиваемую (в том числе предпринимательскую) деятельность (далее - неработающие пенсионеры)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пенсионное удостоверение либо справка Пенсионного фонда Российской Федерации о размере получаемой пенсии;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трудовая книжка;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справка налогового органа об отсутствии статуса индивидуального предпринимателя</w:t>
            </w:r>
          </w:p>
        </w:tc>
      </w:tr>
      <w:tr w:rsidR="002437CA" w:rsidRPr="002437CA" w:rsidTr="002437C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граждане, имеющие трех и более несовершеннолетних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свидетельство о рождении детей, либо  копия вступившего в законную силу решение суда об усыновлении (удочерении) ребенка, либо свидетельство об усыновлении ребенка</w:t>
            </w:r>
          </w:p>
        </w:tc>
      </w:tr>
      <w:tr w:rsidR="002437CA" w:rsidRPr="002437CA" w:rsidTr="002437C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одинокие матери, воспитывающие ребенка в возрасте до 14-ти лет (ребенка инвалида до 18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свидетельство о рождении ребенка;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один из документов, подтверждающих факт воспитания одиноким родителем ребенка в возрасте до четырнадцати лет 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или ребенка-инвалида в возрасте до восемнадцати лет: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  <w:t>справка органа исполнительной власти Смоленской области, уполномоченного в сфере социальной защиты населения, подтверждающая факт воспитания ребенка одиноким родителем;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</w:r>
            <w:proofErr w:type="gramStart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справка органов записи актов гражданского состояния о том, что в запись акта о рождении ребенка сведения об отце ребенка внесены по заявлению матери ребенка в случае, если отцовство не установлено, в соответствии с </w:t>
            </w:r>
            <w:hyperlink r:id="rId6" w:history="1">
              <w:r w:rsidRPr="002437CA">
                <w:rPr>
                  <w:rFonts w:ascii="Times New Roman" w:eastAsia="Times New Roman" w:hAnsi="Times New Roman" w:cs="Times New Roman"/>
                  <w:color w:val="146F9E"/>
                  <w:sz w:val="24"/>
                  <w:szCs w:val="24"/>
                  <w:lang w:eastAsia="ru-RU"/>
                </w:rPr>
                <w:t>пунктом 3 статьи 17 Федерального закона от 15 ноября 1997 года № 143-ФЗ «Об актах гражданского состояния»</w:t>
              </w:r>
            </w:hyperlink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 (справка органа ЗАГС по ф. 25;</w:t>
            </w:r>
            <w:proofErr w:type="gramEnd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</w:r>
            <w:proofErr w:type="gramStart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свидетельство о смерти второго родителя или вступившее в законную силу решение суда о признании второго родителя умершим либо безвестно отсутствующим, либо вступившее в законную силу решение суда о лишении второго родителя 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родительских прав, либо о признании второго родителя недееспособным, либо справка органов внутренних дел о том, что место нахождения разыскиваемого второго родителя не установлено;</w:t>
            </w:r>
            <w:proofErr w:type="gramEnd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  <w:t>иные документы, подтверждающие факт воспитания ребенка одиноким родителем (справка об инвалидности ребенка)</w:t>
            </w:r>
          </w:p>
        </w:tc>
      </w:tr>
      <w:tr w:rsidR="002437CA" w:rsidRPr="002437CA" w:rsidTr="002437C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лица, воспитывающие ребенка в возрасте до 14 лет (ребенка инвалида до 18 лет) без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акт органа опеки и попечительства либо иной документ, подтверждающий установление над ребенком опеки (попечительства); свидетельство о рождении ребенка;</w:t>
            </w:r>
          </w:p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 экспертизы</w:t>
            </w:r>
          </w:p>
        </w:tc>
      </w:tr>
      <w:tr w:rsidR="002437CA" w:rsidRPr="002437CA" w:rsidTr="002437C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ветераны труда, ветераны труда Смоленской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удостоверение ветерана труда, ветерана труда Смоленской области</w:t>
            </w:r>
          </w:p>
        </w:tc>
      </w:tr>
      <w:tr w:rsidR="002437CA" w:rsidRPr="002437CA" w:rsidTr="002437C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лица, награжденные нагрудным знаком «Почетный донор России», «Почетный донор СССР»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соответствующее удостоверение единого образца</w:t>
            </w:r>
          </w:p>
        </w:tc>
      </w:tr>
      <w:tr w:rsidR="002437CA" w:rsidRPr="002437CA" w:rsidTr="002437C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лица, освобожденные из мест лишения свободы, в течение 2-х месяцев со дня освобождения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7CA" w:rsidRPr="002437CA" w:rsidRDefault="002437CA" w:rsidP="002437CA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 xml:space="preserve">справка исправительного учреждения, </w:t>
            </w:r>
            <w:r w:rsidRPr="002437CA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lastRenderedPageBreak/>
              <w:t>подтверждающая факт освобождения лица из мест лишения свободы</w:t>
            </w:r>
          </w:p>
        </w:tc>
      </w:tr>
    </w:tbl>
    <w:p w:rsidR="002437CA" w:rsidRPr="002437CA" w:rsidRDefault="002437CA" w:rsidP="002437CA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lastRenderedPageBreak/>
        <w:t>   В случае обращения за оказанием бесплатной юридической помощи представителя гражданина, если он обращается за оказанием бесплатной юридической помощи по вопросам, связанным с обеспечением и защитой прав и законных интересов гражданина, помимо правоустанавливающих документов гражданина, представляется документ, удостоверяющий личность представителя, и документ, подтверждающий его полномочия.</w:t>
      </w:r>
    </w:p>
    <w:p w:rsidR="002437CA" w:rsidRPr="002437CA" w:rsidRDefault="002437CA" w:rsidP="002437CA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2437C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  В целях объективного и всестороннего рассмотрения спорного вопроса, рекомендуется представить подтверждающие документы и материалы в виде переписки, актов органов власти, судебных актов и др.</w:t>
      </w:r>
    </w:p>
    <w:bookmarkEnd w:id="0"/>
    <w:p w:rsidR="00A273A0" w:rsidRPr="002437CA" w:rsidRDefault="00A273A0">
      <w:pPr>
        <w:rPr>
          <w:rFonts w:ascii="Times New Roman" w:hAnsi="Times New Roman" w:cs="Times New Roman"/>
        </w:rPr>
      </w:pPr>
    </w:p>
    <w:sectPr w:rsidR="00A273A0" w:rsidRPr="0024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4A37"/>
    <w:multiLevelType w:val="multilevel"/>
    <w:tmpl w:val="D5D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CA"/>
    <w:rsid w:val="002437CA"/>
    <w:rsid w:val="009725A4"/>
    <w:rsid w:val="00A273A0"/>
    <w:rsid w:val="00BF1D18"/>
    <w:rsid w:val="00F65AB6"/>
    <w:rsid w:val="00F8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525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2024-11-27T10:40:00Z</cp:lastPrinted>
  <dcterms:created xsi:type="dcterms:W3CDTF">2024-11-27T09:25:00Z</dcterms:created>
  <dcterms:modified xsi:type="dcterms:W3CDTF">2024-11-27T12:29:00Z</dcterms:modified>
</cp:coreProperties>
</file>